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6627B" w14:textId="77777777" w:rsidR="00DB5D3E" w:rsidRDefault="00DB5D3E" w:rsidP="00DB5D3E">
      <w:pPr>
        <w:tabs>
          <w:tab w:val="left" w:pos="7140"/>
        </w:tabs>
        <w:jc w:val="center"/>
        <w:rPr>
          <w:lang w:val="en-IN"/>
        </w:rPr>
      </w:pPr>
      <w:r>
        <w:rPr>
          <w:noProof/>
          <w:lang w:val="en-IN"/>
        </w:rPr>
        <w:drawing>
          <wp:anchor distT="0" distB="0" distL="114300" distR="114300" simplePos="0" relativeHeight="251659264" behindDoc="0" locked="0" layoutInCell="1" allowOverlap="1" wp14:anchorId="67CBAE44" wp14:editId="0BE9523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33450" cy="600075"/>
            <wp:effectExtent l="0" t="0" r="0" b="9525"/>
            <wp:wrapThrough wrapText="bothSides">
              <wp:wrapPolygon edited="0">
                <wp:start x="0" y="0"/>
                <wp:lineTo x="0" y="21257"/>
                <wp:lineTo x="21159" y="21257"/>
                <wp:lineTo x="21159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3D01EC" w14:textId="77777777" w:rsidR="00DB5D3E" w:rsidRPr="007E6D8A" w:rsidRDefault="00DB5D3E" w:rsidP="00DB5D3E">
      <w:pPr>
        <w:tabs>
          <w:tab w:val="left" w:pos="7140"/>
        </w:tabs>
        <w:jc w:val="center"/>
        <w:rPr>
          <w:sz w:val="14"/>
          <w:lang w:val="en-IN"/>
        </w:rPr>
      </w:pPr>
    </w:p>
    <w:p w14:paraId="6B7F6A50" w14:textId="77777777" w:rsidR="00DB5D3E" w:rsidRDefault="00DB5D3E" w:rsidP="00DB5D3E">
      <w:pPr>
        <w:contextualSpacing/>
        <w:jc w:val="center"/>
        <w:rPr>
          <w:rFonts w:ascii="Nirmala UI" w:hAnsi="Nirmala UI" w:cs="Nirmala UI"/>
          <w:bCs/>
          <w:noProof/>
          <w:sz w:val="22"/>
          <w:szCs w:val="22"/>
          <w:u w:val="single"/>
          <w:lang w:bidi="hi-IN"/>
        </w:rPr>
      </w:pPr>
    </w:p>
    <w:p w14:paraId="121E6604" w14:textId="77777777" w:rsidR="00DB5D3E" w:rsidRDefault="00DB5D3E" w:rsidP="00DB5D3E">
      <w:pPr>
        <w:contextualSpacing/>
        <w:jc w:val="center"/>
        <w:rPr>
          <w:rFonts w:ascii="Nirmala UI" w:hAnsi="Nirmala UI" w:cs="Nirmala UI"/>
          <w:bCs/>
          <w:noProof/>
          <w:sz w:val="22"/>
          <w:szCs w:val="22"/>
          <w:u w:val="single"/>
          <w:lang w:bidi="hi-IN"/>
        </w:rPr>
      </w:pPr>
    </w:p>
    <w:p w14:paraId="333C711C" w14:textId="77777777" w:rsidR="00DB5D3E" w:rsidRPr="00DB5D3E" w:rsidRDefault="00DB5D3E" w:rsidP="00DB5D3E">
      <w:pPr>
        <w:contextualSpacing/>
        <w:jc w:val="center"/>
        <w:rPr>
          <w:rFonts w:ascii="Book Antiqua" w:hAnsi="Book Antiqua"/>
          <w:b/>
          <w:noProof/>
          <w:sz w:val="22"/>
          <w:szCs w:val="22"/>
          <w:lang w:bidi="bn-IN"/>
        </w:rPr>
      </w:pPr>
      <w:r w:rsidRPr="00DB5D3E">
        <w:rPr>
          <w:rFonts w:ascii="Nirmala UI" w:hAnsi="Nirmala UI" w:cs="Nirmala UI" w:hint="cs"/>
          <w:bCs/>
          <w:noProof/>
          <w:sz w:val="22"/>
          <w:szCs w:val="22"/>
          <w:cs/>
          <w:lang w:bidi="hi-IN"/>
        </w:rPr>
        <w:t>कोल</w:t>
      </w:r>
      <w:r w:rsidRPr="00DB5D3E">
        <w:rPr>
          <w:rFonts w:ascii="Book Antiqua" w:hAnsi="Book Antiqua" w:cs="Mangal"/>
          <w:bCs/>
          <w:noProof/>
          <w:sz w:val="22"/>
          <w:szCs w:val="22"/>
          <w:cs/>
          <w:lang w:bidi="hi-IN"/>
        </w:rPr>
        <w:t xml:space="preserve"> </w:t>
      </w:r>
      <w:r w:rsidRPr="00DB5D3E">
        <w:rPr>
          <w:rFonts w:ascii="Nirmala UI" w:hAnsi="Nirmala UI" w:cs="Nirmala UI" w:hint="cs"/>
          <w:bCs/>
          <w:noProof/>
          <w:sz w:val="22"/>
          <w:szCs w:val="22"/>
          <w:cs/>
          <w:lang w:bidi="hi-IN"/>
        </w:rPr>
        <w:t>इण्डिया</w:t>
      </w:r>
      <w:r w:rsidRPr="00DB5D3E">
        <w:rPr>
          <w:rFonts w:ascii="Book Antiqua" w:hAnsi="Book Antiqua" w:cs="Mangal"/>
          <w:bCs/>
          <w:noProof/>
          <w:sz w:val="22"/>
          <w:szCs w:val="22"/>
          <w:cs/>
          <w:lang w:bidi="hi-IN"/>
        </w:rPr>
        <w:t xml:space="preserve"> </w:t>
      </w:r>
      <w:r w:rsidRPr="00DB5D3E">
        <w:rPr>
          <w:rFonts w:ascii="Nirmala UI" w:hAnsi="Nirmala UI" w:cs="Nirmala UI" w:hint="cs"/>
          <w:bCs/>
          <w:noProof/>
          <w:sz w:val="22"/>
          <w:szCs w:val="22"/>
          <w:cs/>
          <w:lang w:bidi="hi-IN"/>
        </w:rPr>
        <w:t>लिमिटेड</w:t>
      </w:r>
      <w:r w:rsidRPr="00DB5D3E">
        <w:rPr>
          <w:rFonts w:ascii="Book Antiqua" w:hAnsi="Book Antiqua"/>
          <w:b/>
          <w:noProof/>
          <w:sz w:val="22"/>
          <w:szCs w:val="22"/>
          <w:lang w:bidi="bn-IN"/>
        </w:rPr>
        <w:t>/Coal India Limited</w:t>
      </w:r>
    </w:p>
    <w:p w14:paraId="30CC07DB" w14:textId="77777777" w:rsidR="00DB5D3E" w:rsidRPr="00DB5D3E" w:rsidRDefault="00DB5D3E" w:rsidP="00DB5D3E">
      <w:pPr>
        <w:contextualSpacing/>
        <w:jc w:val="center"/>
        <w:rPr>
          <w:rFonts w:ascii="Book Antiqua" w:hAnsi="Book Antiqua"/>
          <w:b/>
          <w:noProof/>
          <w:sz w:val="12"/>
          <w:szCs w:val="22"/>
          <w:lang w:bidi="bn-IN"/>
        </w:rPr>
      </w:pPr>
    </w:p>
    <w:p w14:paraId="1E561761" w14:textId="1A157042" w:rsidR="00DB5D3E" w:rsidRDefault="00DB5D3E" w:rsidP="00DB5D3E">
      <w:pPr>
        <w:contextualSpacing/>
        <w:jc w:val="center"/>
        <w:rPr>
          <w:rFonts w:ascii="Nirmala UI" w:hAnsi="Nirmala UI" w:cs="Nirmala UI"/>
          <w:bCs/>
          <w:noProof/>
          <w:sz w:val="22"/>
          <w:szCs w:val="22"/>
          <w:lang w:bidi="hi-IN"/>
        </w:rPr>
      </w:pPr>
      <w:r w:rsidRPr="00DB5D3E">
        <w:rPr>
          <w:rFonts w:ascii="Nirmala UI" w:hAnsi="Nirmala UI" w:cs="Nirmala UI" w:hint="cs"/>
          <w:bCs/>
          <w:noProof/>
          <w:sz w:val="22"/>
          <w:szCs w:val="22"/>
          <w:cs/>
        </w:rPr>
        <w:t>एक महारत्न कंपनी</w:t>
      </w:r>
      <w:r w:rsidRPr="00DB5D3E">
        <w:rPr>
          <w:rFonts w:ascii="Nirmala UI" w:hAnsi="Nirmala UI" w:cs="Nirmala UI"/>
          <w:bCs/>
          <w:noProof/>
          <w:sz w:val="22"/>
          <w:szCs w:val="22"/>
          <w:lang w:bidi="hi-IN"/>
        </w:rPr>
        <w:t xml:space="preserve"> /</w:t>
      </w:r>
      <w:r w:rsidRPr="00DB5D3E">
        <w:rPr>
          <w:rFonts w:ascii="Book Antiqua" w:hAnsi="Book Antiqua"/>
          <w:b/>
          <w:noProof/>
          <w:sz w:val="22"/>
          <w:szCs w:val="22"/>
          <w:lang w:bidi="bn-IN"/>
        </w:rPr>
        <w:t>A Maharatna Company</w:t>
      </w:r>
      <w:r w:rsidRPr="00DB5D3E">
        <w:rPr>
          <w:rFonts w:ascii="Nirmala UI" w:hAnsi="Nirmala UI" w:cs="Nirmala UI"/>
          <w:bCs/>
          <w:noProof/>
          <w:sz w:val="22"/>
          <w:szCs w:val="22"/>
          <w:lang w:bidi="hi-IN"/>
        </w:rPr>
        <w:t xml:space="preserve"> </w:t>
      </w:r>
    </w:p>
    <w:p w14:paraId="4380480D" w14:textId="2B58FDC8" w:rsidR="007E7B0E" w:rsidRDefault="007E7B0E" w:rsidP="00DB5D3E">
      <w:pPr>
        <w:contextualSpacing/>
        <w:jc w:val="center"/>
        <w:rPr>
          <w:rFonts w:ascii="Nirmala UI" w:hAnsi="Nirmala UI" w:cs="Nirmala UI"/>
          <w:bCs/>
          <w:noProof/>
          <w:sz w:val="22"/>
          <w:szCs w:val="22"/>
          <w:lang w:bidi="hi-IN"/>
        </w:rPr>
      </w:pPr>
    </w:p>
    <w:p w14:paraId="100C9A15" w14:textId="443CC2C3" w:rsidR="007E7B0E" w:rsidRPr="007E7B0E" w:rsidRDefault="007E7B0E" w:rsidP="00DB5D3E">
      <w:pPr>
        <w:contextualSpacing/>
        <w:jc w:val="center"/>
        <w:rPr>
          <w:rFonts w:ascii="Book Antiqua" w:hAnsi="Book Antiqua" w:cs="Nirmala UI"/>
          <w:b/>
          <w:noProof/>
          <w:sz w:val="28"/>
          <w:szCs w:val="28"/>
          <w:u w:val="single"/>
          <w:lang w:bidi="hi-IN"/>
        </w:rPr>
      </w:pPr>
      <w:r w:rsidRPr="007E7B0E">
        <w:rPr>
          <w:rFonts w:ascii="Book Antiqua" w:hAnsi="Book Antiqua" w:cs="Nirmala UI"/>
          <w:b/>
          <w:noProof/>
          <w:sz w:val="28"/>
          <w:szCs w:val="28"/>
          <w:u w:val="single"/>
          <w:lang w:bidi="hi-IN"/>
        </w:rPr>
        <w:t>NOTICE</w:t>
      </w:r>
    </w:p>
    <w:p w14:paraId="1AA9FFAC" w14:textId="77777777" w:rsidR="007E7B0E" w:rsidRDefault="007E7B0E" w:rsidP="007E7B0E"/>
    <w:p w14:paraId="4F92DFC2" w14:textId="03D4D8E3" w:rsidR="007E7B0E" w:rsidRPr="007E7B0E" w:rsidRDefault="007E7B0E" w:rsidP="007E7B0E">
      <w:pPr>
        <w:jc w:val="both"/>
        <w:rPr>
          <w:rFonts w:ascii="Book Antiqua" w:hAnsi="Book Antiqua"/>
          <w:b/>
          <w:bCs/>
          <w:u w:val="single"/>
        </w:rPr>
      </w:pPr>
      <w:r w:rsidRPr="007E7B0E">
        <w:rPr>
          <w:rFonts w:ascii="Book Antiqua" w:hAnsi="Book Antiqua"/>
          <w:b/>
          <w:bCs/>
          <w:u w:val="single"/>
        </w:rPr>
        <w:t>List of Candidate Provisionally Selected for CS Practical Trainee (</w:t>
      </w:r>
      <w:r>
        <w:rPr>
          <w:rFonts w:ascii="Book Antiqua" w:hAnsi="Book Antiqua"/>
          <w:b/>
          <w:bCs/>
          <w:u w:val="single"/>
        </w:rPr>
        <w:t>Professional</w:t>
      </w:r>
      <w:r w:rsidRPr="007E7B0E">
        <w:rPr>
          <w:rFonts w:ascii="Book Antiqua" w:hAnsi="Book Antiqua"/>
          <w:b/>
          <w:bCs/>
          <w:u w:val="single"/>
        </w:rPr>
        <w:t xml:space="preserve"> Qualified) for 21 Months at CIL (HQ), Kolkata</w:t>
      </w:r>
    </w:p>
    <w:p w14:paraId="509EF502" w14:textId="77777777" w:rsidR="007E7B0E" w:rsidRPr="007E7B0E" w:rsidRDefault="007E7B0E" w:rsidP="007E7B0E">
      <w:pPr>
        <w:jc w:val="both"/>
        <w:rPr>
          <w:rFonts w:ascii="Book Antiqua" w:hAnsi="Book Antiqua"/>
        </w:rPr>
      </w:pPr>
    </w:p>
    <w:p w14:paraId="1B4CE125" w14:textId="24227995" w:rsidR="00131D13" w:rsidRDefault="007E7B0E" w:rsidP="007E7B0E">
      <w:pPr>
        <w:jc w:val="both"/>
        <w:rPr>
          <w:rFonts w:ascii="Book Antiqua" w:hAnsi="Book Antiqua"/>
        </w:rPr>
      </w:pPr>
      <w:r w:rsidRPr="007E7B0E">
        <w:rPr>
          <w:rFonts w:ascii="Book Antiqua" w:hAnsi="Book Antiqua"/>
        </w:rPr>
        <w:t>The following Candidates are Provisionally Selected for CS Practical Trainee (</w:t>
      </w:r>
      <w:r>
        <w:rPr>
          <w:rFonts w:ascii="Book Antiqua" w:hAnsi="Book Antiqua"/>
        </w:rPr>
        <w:t>Professional</w:t>
      </w:r>
      <w:r w:rsidRPr="007E7B0E">
        <w:rPr>
          <w:rFonts w:ascii="Book Antiqua" w:hAnsi="Book Antiqua"/>
        </w:rPr>
        <w:t xml:space="preserve"> Qualified) for 21 Months at</w:t>
      </w:r>
      <w:r>
        <w:rPr>
          <w:rFonts w:ascii="Book Antiqua" w:hAnsi="Book Antiqua"/>
        </w:rPr>
        <w:t xml:space="preserve"> CIL (HQ).</w:t>
      </w:r>
    </w:p>
    <w:p w14:paraId="599EFE67" w14:textId="439294E0" w:rsidR="007E7B0E" w:rsidRDefault="007E7B0E" w:rsidP="007E7B0E">
      <w:pPr>
        <w:jc w:val="both"/>
        <w:rPr>
          <w:rFonts w:ascii="Book Antiqua" w:hAnsi="Book Antiqu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5164"/>
        <w:gridCol w:w="3006"/>
      </w:tblGrid>
      <w:tr w:rsidR="007E7B0E" w:rsidRPr="007E7B0E" w14:paraId="4B18B0DC" w14:textId="77777777" w:rsidTr="007E7B0E">
        <w:tc>
          <w:tcPr>
            <w:tcW w:w="846" w:type="dxa"/>
          </w:tcPr>
          <w:p w14:paraId="7C4F90F6" w14:textId="143BE348" w:rsidR="007E7B0E" w:rsidRPr="007E7B0E" w:rsidRDefault="007E7B0E" w:rsidP="007E7B0E">
            <w:pPr>
              <w:jc w:val="both"/>
              <w:rPr>
                <w:rFonts w:ascii="Book Antiqua" w:hAnsi="Book Antiqua"/>
                <w:b/>
                <w:bCs/>
              </w:rPr>
            </w:pPr>
            <w:r w:rsidRPr="007E7B0E">
              <w:rPr>
                <w:rFonts w:ascii="Book Antiqua" w:hAnsi="Book Antiqua"/>
                <w:b/>
                <w:bCs/>
              </w:rPr>
              <w:t>Sl. No</w:t>
            </w:r>
          </w:p>
        </w:tc>
        <w:tc>
          <w:tcPr>
            <w:tcW w:w="5164" w:type="dxa"/>
          </w:tcPr>
          <w:p w14:paraId="13792FE5" w14:textId="4B0AC959" w:rsidR="007E7B0E" w:rsidRPr="007E7B0E" w:rsidRDefault="007E7B0E" w:rsidP="007E7B0E">
            <w:pPr>
              <w:jc w:val="both"/>
              <w:rPr>
                <w:rFonts w:ascii="Book Antiqua" w:hAnsi="Book Antiqua"/>
                <w:b/>
                <w:bCs/>
              </w:rPr>
            </w:pPr>
            <w:r w:rsidRPr="007E7B0E">
              <w:rPr>
                <w:rFonts w:ascii="Book Antiqua" w:hAnsi="Book Antiqua"/>
                <w:b/>
                <w:bCs/>
              </w:rPr>
              <w:t>Candidates</w:t>
            </w:r>
          </w:p>
        </w:tc>
        <w:tc>
          <w:tcPr>
            <w:tcW w:w="3006" w:type="dxa"/>
          </w:tcPr>
          <w:p w14:paraId="2B2F27DA" w14:textId="1524D099" w:rsidR="007E7B0E" w:rsidRPr="007E7B0E" w:rsidRDefault="007E7B0E" w:rsidP="007E7B0E">
            <w:pPr>
              <w:jc w:val="both"/>
              <w:rPr>
                <w:rFonts w:ascii="Book Antiqua" w:hAnsi="Book Antiqua"/>
                <w:b/>
                <w:bCs/>
              </w:rPr>
            </w:pPr>
            <w:r w:rsidRPr="007E7B0E">
              <w:rPr>
                <w:rFonts w:ascii="Book Antiqua" w:hAnsi="Book Antiqua"/>
                <w:b/>
                <w:bCs/>
              </w:rPr>
              <w:t>Category</w:t>
            </w:r>
          </w:p>
        </w:tc>
      </w:tr>
      <w:tr w:rsidR="007E7B0E" w14:paraId="04D8E61C" w14:textId="77777777" w:rsidTr="007E7B0E">
        <w:tc>
          <w:tcPr>
            <w:tcW w:w="846" w:type="dxa"/>
          </w:tcPr>
          <w:p w14:paraId="0D45B986" w14:textId="6B46DA2E" w:rsidR="007E7B0E" w:rsidRDefault="007E7B0E" w:rsidP="007E7B0E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</w:t>
            </w:r>
          </w:p>
        </w:tc>
        <w:tc>
          <w:tcPr>
            <w:tcW w:w="5164" w:type="dxa"/>
          </w:tcPr>
          <w:p w14:paraId="46EAF5BD" w14:textId="37072E49" w:rsidR="007E7B0E" w:rsidRDefault="007E7B0E" w:rsidP="007E7B0E">
            <w:pPr>
              <w:jc w:val="both"/>
              <w:rPr>
                <w:rFonts w:ascii="Book Antiqua" w:hAnsi="Book Antiqua"/>
              </w:rPr>
            </w:pPr>
            <w:r w:rsidRPr="007E7B0E">
              <w:rPr>
                <w:rFonts w:ascii="Book Antiqua" w:hAnsi="Book Antiqua"/>
              </w:rPr>
              <w:t>Ms. Riya Gupta </w:t>
            </w:r>
          </w:p>
        </w:tc>
        <w:tc>
          <w:tcPr>
            <w:tcW w:w="3006" w:type="dxa"/>
          </w:tcPr>
          <w:p w14:paraId="3EE22602" w14:textId="29C1C752" w:rsidR="007E7B0E" w:rsidRDefault="007E7B0E" w:rsidP="007E7B0E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Unreserved/General</w:t>
            </w:r>
          </w:p>
        </w:tc>
      </w:tr>
      <w:tr w:rsidR="007E7B0E" w14:paraId="5337F1EF" w14:textId="77777777" w:rsidTr="007E7B0E">
        <w:tc>
          <w:tcPr>
            <w:tcW w:w="846" w:type="dxa"/>
          </w:tcPr>
          <w:p w14:paraId="10006950" w14:textId="182D1844" w:rsidR="007E7B0E" w:rsidRDefault="007E7B0E" w:rsidP="007E7B0E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</w:t>
            </w:r>
          </w:p>
        </w:tc>
        <w:tc>
          <w:tcPr>
            <w:tcW w:w="5164" w:type="dxa"/>
          </w:tcPr>
          <w:p w14:paraId="7AD4CAD2" w14:textId="20F4D2C7" w:rsidR="007E7B0E" w:rsidRDefault="007E7B0E" w:rsidP="007E7B0E">
            <w:pPr>
              <w:jc w:val="both"/>
              <w:rPr>
                <w:rFonts w:ascii="Book Antiqua" w:hAnsi="Book Antiqua"/>
              </w:rPr>
            </w:pPr>
            <w:r w:rsidRPr="007E7B0E">
              <w:rPr>
                <w:rFonts w:ascii="Book Antiqua" w:hAnsi="Book Antiqua"/>
              </w:rPr>
              <w:t>Sri Soumya Ranjan Sahoo </w:t>
            </w:r>
          </w:p>
        </w:tc>
        <w:tc>
          <w:tcPr>
            <w:tcW w:w="3006" w:type="dxa"/>
          </w:tcPr>
          <w:p w14:paraId="5075D34C" w14:textId="5ABC4656" w:rsidR="007E7B0E" w:rsidRDefault="007E7B0E" w:rsidP="007E7B0E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OBC</w:t>
            </w:r>
          </w:p>
        </w:tc>
      </w:tr>
    </w:tbl>
    <w:p w14:paraId="69663EF2" w14:textId="656D2BE6" w:rsidR="007E7B0E" w:rsidRDefault="007E7B0E" w:rsidP="007E7B0E">
      <w:pPr>
        <w:jc w:val="both"/>
        <w:rPr>
          <w:rFonts w:ascii="Book Antiqua" w:hAnsi="Book Antiqua"/>
        </w:rPr>
      </w:pPr>
    </w:p>
    <w:p w14:paraId="2839F710" w14:textId="52C7F8DA" w:rsidR="003B03A4" w:rsidRDefault="003B03A4" w:rsidP="007E7B0E">
      <w:pPr>
        <w:jc w:val="both"/>
        <w:rPr>
          <w:rFonts w:ascii="Book Antiqua" w:hAnsi="Book Antiqua"/>
        </w:rPr>
      </w:pPr>
    </w:p>
    <w:p w14:paraId="5CA2AD71" w14:textId="67E4B79E" w:rsidR="003B03A4" w:rsidRDefault="003B03A4" w:rsidP="007E7B0E">
      <w:pPr>
        <w:jc w:val="both"/>
        <w:rPr>
          <w:rFonts w:ascii="Book Antiqua" w:hAnsi="Book Antiqua"/>
        </w:rPr>
      </w:pPr>
    </w:p>
    <w:p w14:paraId="52DA3600" w14:textId="1856913E" w:rsidR="003C0237" w:rsidRDefault="003C0237" w:rsidP="003C0237">
      <w:pPr>
        <w:jc w:val="right"/>
        <w:rPr>
          <w:rFonts w:ascii="Book Antiqua" w:hAnsi="Book Antiqua"/>
        </w:rPr>
      </w:pPr>
    </w:p>
    <w:p w14:paraId="4C0EB8EF" w14:textId="4B91A82D" w:rsidR="003C0237" w:rsidRDefault="003C0237" w:rsidP="003C0237">
      <w:pPr>
        <w:jc w:val="right"/>
        <w:rPr>
          <w:rFonts w:ascii="Book Antiqua" w:hAnsi="Book Antiqua"/>
        </w:rPr>
      </w:pPr>
      <w:r>
        <w:rPr>
          <w:rFonts w:ascii="Book Antiqua" w:hAnsi="Book Antiqua"/>
        </w:rPr>
        <w:t>Sd/-</w:t>
      </w:r>
      <w:bookmarkStart w:id="0" w:name="_GoBack"/>
      <w:bookmarkEnd w:id="0"/>
    </w:p>
    <w:p w14:paraId="4C6513FF" w14:textId="04873A74" w:rsidR="003B03A4" w:rsidRPr="003C0237" w:rsidRDefault="003C0237" w:rsidP="003C0237">
      <w:pPr>
        <w:jc w:val="right"/>
        <w:rPr>
          <w:rFonts w:ascii="Book Antiqua" w:hAnsi="Book Antiqua"/>
          <w:b/>
          <w:bCs/>
        </w:rPr>
      </w:pPr>
      <w:r w:rsidRPr="003C0237">
        <w:rPr>
          <w:rFonts w:ascii="Book Antiqua" w:hAnsi="Book Antiqua"/>
          <w:b/>
          <w:bCs/>
        </w:rPr>
        <w:t>B.</w:t>
      </w:r>
      <w:proofErr w:type="gramStart"/>
      <w:r w:rsidRPr="003C0237">
        <w:rPr>
          <w:rFonts w:ascii="Book Antiqua" w:hAnsi="Book Antiqua"/>
          <w:b/>
          <w:bCs/>
        </w:rPr>
        <w:t>P.Dubey</w:t>
      </w:r>
      <w:proofErr w:type="gramEnd"/>
    </w:p>
    <w:p w14:paraId="577D5FDB" w14:textId="30C6C377" w:rsidR="003B03A4" w:rsidRDefault="003B03A4" w:rsidP="003B03A4">
      <w:pPr>
        <w:jc w:val="right"/>
        <w:rPr>
          <w:rFonts w:ascii="Book Antiqua" w:hAnsi="Book Antiqua"/>
        </w:rPr>
      </w:pPr>
      <w:r w:rsidRPr="003C0237">
        <w:rPr>
          <w:rFonts w:ascii="Book Antiqua" w:hAnsi="Book Antiqua"/>
          <w:b/>
          <w:bCs/>
        </w:rPr>
        <w:t>Executive Director (CS)</w:t>
      </w:r>
    </w:p>
    <w:p w14:paraId="54457117" w14:textId="77777777" w:rsidR="003C0237" w:rsidRPr="007E7B0E" w:rsidRDefault="003C0237" w:rsidP="003B03A4">
      <w:pPr>
        <w:jc w:val="right"/>
        <w:rPr>
          <w:rFonts w:ascii="Book Antiqua" w:hAnsi="Book Antiqua"/>
        </w:rPr>
      </w:pPr>
    </w:p>
    <w:sectPr w:rsidR="003C0237" w:rsidRPr="007E7B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B16"/>
    <w:rsid w:val="00131D13"/>
    <w:rsid w:val="003B03A4"/>
    <w:rsid w:val="003C0237"/>
    <w:rsid w:val="00653B16"/>
    <w:rsid w:val="007E7B0E"/>
    <w:rsid w:val="00DB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447A6"/>
  <w15:chartTrackingRefBased/>
  <w15:docId w15:val="{D7C7A9FD-1AFE-4141-8BAB-36A4F6B55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5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B5D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IN" w:eastAsia="en-IN" w:bidi="hi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B5D3E"/>
    <w:rPr>
      <w:rFonts w:ascii="Courier New" w:eastAsia="Times New Roman" w:hAnsi="Courier New" w:cs="Courier New"/>
      <w:sz w:val="20"/>
      <w:lang w:eastAsia="en-IN"/>
    </w:rPr>
  </w:style>
  <w:style w:type="character" w:customStyle="1" w:styleId="y2iqfc">
    <w:name w:val="y2iqfc"/>
    <w:basedOn w:val="DefaultParagraphFont"/>
    <w:rsid w:val="00DB5D3E"/>
  </w:style>
  <w:style w:type="table" w:styleId="TableGrid">
    <w:name w:val="Table Grid"/>
    <w:basedOn w:val="TableNormal"/>
    <w:uiPriority w:val="39"/>
    <w:rsid w:val="007E7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66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03-COM SEC - JP SHAW</dc:creator>
  <cp:keywords/>
  <dc:description/>
  <cp:lastModifiedBy>03-COM SEC - JP SHAW</cp:lastModifiedBy>
  <cp:revision>7</cp:revision>
  <dcterms:created xsi:type="dcterms:W3CDTF">2025-12-08T05:35:00Z</dcterms:created>
  <dcterms:modified xsi:type="dcterms:W3CDTF">2025-12-08T05:46:00Z</dcterms:modified>
</cp:coreProperties>
</file>